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277AB3" w:rsidP="003D035A">
      <w:pPr>
        <w:rPr>
          <w:rFonts w:ascii="Arial" w:hAnsi="Arial" w:cs="Arial"/>
          <w:sz w:val="22"/>
          <w:szCs w:val="22"/>
          <w:lang w:val="en-GB"/>
        </w:rPr>
      </w:pPr>
      <w:r>
        <w:rPr>
          <w:rFonts w:ascii="Arial" w:hAnsi="Arial" w:cs="Arial"/>
          <w:sz w:val="22"/>
          <w:szCs w:val="22"/>
          <w:lang w:val="en-GB"/>
        </w:rPr>
        <w:t>13</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October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277AB3" w:rsidRPr="00277AB3" w:rsidRDefault="00277AB3" w:rsidP="00277AB3">
      <w:pPr>
        <w:rPr>
          <w:rFonts w:ascii="Arial" w:hAnsi="Arial" w:cs="Arial"/>
          <w:b/>
          <w:sz w:val="22"/>
          <w:szCs w:val="22"/>
          <w:lang w:val="en-GB"/>
        </w:rPr>
      </w:pPr>
      <w:r w:rsidRPr="00277AB3">
        <w:rPr>
          <w:rFonts w:ascii="Arial" w:hAnsi="Arial" w:cs="Arial"/>
          <w:b/>
          <w:sz w:val="22"/>
          <w:szCs w:val="22"/>
          <w:lang w:val="en-GB"/>
        </w:rPr>
        <w:t>YOKOHAMA celebrates 100 Years of History</w:t>
      </w:r>
    </w:p>
    <w:p w:rsidR="00ED64D8" w:rsidRPr="00DC7CC8" w:rsidRDefault="00ED64D8" w:rsidP="00ED64D8">
      <w:pPr>
        <w:pStyle w:val="Default"/>
        <w:rPr>
          <w:lang w:val="en-GB"/>
        </w:rPr>
      </w:pPr>
    </w:p>
    <w:p w:rsidR="00277AB3" w:rsidRDefault="00277AB3" w:rsidP="00277AB3">
      <w:pPr>
        <w:rPr>
          <w:rFonts w:ascii="Arial" w:hAnsi="Arial" w:cs="Arial"/>
          <w:sz w:val="22"/>
          <w:szCs w:val="22"/>
          <w:lang w:val="en-GB"/>
        </w:rPr>
      </w:pPr>
      <w:r w:rsidRPr="00277AB3">
        <w:rPr>
          <w:rFonts w:ascii="Arial" w:hAnsi="Arial" w:cs="Arial"/>
          <w:sz w:val="22"/>
          <w:szCs w:val="22"/>
          <w:lang w:val="en-GB"/>
        </w:rPr>
        <w:t>The Yokohama Rubber Company Ltd is today celebrating its 100</w:t>
      </w:r>
      <w:r w:rsidRPr="00277AB3">
        <w:rPr>
          <w:rFonts w:ascii="Arial" w:hAnsi="Arial" w:cs="Arial"/>
          <w:sz w:val="22"/>
          <w:szCs w:val="22"/>
          <w:vertAlign w:val="superscript"/>
          <w:lang w:val="en-GB"/>
        </w:rPr>
        <w:t>th</w:t>
      </w:r>
      <w:r w:rsidRPr="00277AB3">
        <w:rPr>
          <w:rFonts w:ascii="Arial" w:hAnsi="Arial" w:cs="Arial"/>
          <w:sz w:val="22"/>
          <w:szCs w:val="22"/>
          <w:lang w:val="en-GB"/>
        </w:rPr>
        <w:t xml:space="preserve"> Anniversary since it was founded in the city of Yokohama, Japan on the 13</w:t>
      </w:r>
      <w:r w:rsidRPr="00277AB3">
        <w:rPr>
          <w:rFonts w:ascii="Arial" w:hAnsi="Arial" w:cs="Arial"/>
          <w:sz w:val="22"/>
          <w:szCs w:val="22"/>
          <w:vertAlign w:val="superscript"/>
          <w:lang w:val="en-GB"/>
        </w:rPr>
        <w:t>th</w:t>
      </w:r>
      <w:r w:rsidRPr="00277AB3">
        <w:rPr>
          <w:rFonts w:ascii="Arial" w:hAnsi="Arial" w:cs="Arial"/>
          <w:sz w:val="22"/>
          <w:szCs w:val="22"/>
          <w:lang w:val="en-GB"/>
        </w:rPr>
        <w:t xml:space="preserve"> October 1917.</w:t>
      </w:r>
    </w:p>
    <w:p w:rsidR="00277AB3" w:rsidRPr="00277AB3" w:rsidRDefault="00277AB3" w:rsidP="00277AB3">
      <w:pPr>
        <w:rPr>
          <w:rFonts w:ascii="Arial" w:hAnsi="Arial" w:cs="Arial"/>
          <w:sz w:val="22"/>
          <w:szCs w:val="22"/>
          <w:lang w:val="en-GB"/>
        </w:rPr>
      </w:pPr>
    </w:p>
    <w:p w:rsidR="00277AB3" w:rsidRDefault="00277AB3" w:rsidP="00277AB3">
      <w:pPr>
        <w:rPr>
          <w:rFonts w:ascii="Arial" w:hAnsi="Arial" w:cs="Arial"/>
          <w:sz w:val="22"/>
          <w:szCs w:val="22"/>
          <w:lang w:val="en-GB"/>
        </w:rPr>
      </w:pPr>
      <w:r w:rsidRPr="00277AB3">
        <w:rPr>
          <w:rFonts w:ascii="Arial" w:hAnsi="Arial" w:cs="Arial"/>
          <w:sz w:val="22"/>
          <w:szCs w:val="22"/>
          <w:lang w:val="en-GB"/>
        </w:rPr>
        <w:t xml:space="preserve">Well recognised for its pioneering technology and innovation and offering specialist products for the Automotive, Aerospace, Marine, Industrial and Golf industries, YOKOHAMA continues to be at the forefront in the manufacture of many sought after products. </w:t>
      </w:r>
    </w:p>
    <w:p w:rsidR="00277AB3" w:rsidRPr="00277AB3" w:rsidRDefault="00277AB3" w:rsidP="00277AB3">
      <w:pPr>
        <w:rPr>
          <w:rFonts w:ascii="Arial" w:hAnsi="Arial" w:cs="Arial"/>
          <w:sz w:val="22"/>
          <w:szCs w:val="22"/>
          <w:lang w:val="en-GB"/>
        </w:rPr>
      </w:pPr>
    </w:p>
    <w:p w:rsidR="00277AB3" w:rsidRDefault="00277AB3" w:rsidP="00277AB3">
      <w:pPr>
        <w:rPr>
          <w:rFonts w:ascii="Arial" w:hAnsi="Arial" w:cs="Arial"/>
          <w:sz w:val="22"/>
          <w:szCs w:val="22"/>
          <w:lang w:val="en-GB"/>
        </w:rPr>
      </w:pPr>
      <w:r w:rsidRPr="00277AB3">
        <w:rPr>
          <w:rFonts w:ascii="Arial" w:hAnsi="Arial" w:cs="Arial"/>
          <w:sz w:val="22"/>
          <w:szCs w:val="22"/>
          <w:lang w:val="en-GB"/>
        </w:rPr>
        <w:t>With Tyre manufacturing representing around 80% of its core business, YOKOHAMA offers the full range of passenger car tyres, Truck and Bus, Motorsport, Commercial and OTR tyres.</w:t>
      </w:r>
    </w:p>
    <w:p w:rsidR="00277AB3" w:rsidRPr="00277AB3" w:rsidRDefault="00277AB3" w:rsidP="00277AB3">
      <w:pPr>
        <w:rPr>
          <w:rFonts w:ascii="Arial" w:hAnsi="Arial" w:cs="Arial"/>
          <w:sz w:val="22"/>
          <w:szCs w:val="22"/>
          <w:lang w:val="en-GB"/>
        </w:rPr>
      </w:pPr>
    </w:p>
    <w:p w:rsidR="00277AB3" w:rsidRDefault="00277AB3" w:rsidP="00277AB3">
      <w:pPr>
        <w:rPr>
          <w:rFonts w:ascii="Arial" w:hAnsi="Arial" w:cs="Arial"/>
          <w:sz w:val="22"/>
          <w:szCs w:val="22"/>
          <w:lang w:val="en-GB"/>
        </w:rPr>
      </w:pPr>
      <w:r w:rsidRPr="00277AB3">
        <w:rPr>
          <w:rFonts w:ascii="Arial" w:hAnsi="Arial" w:cs="Arial"/>
          <w:sz w:val="22"/>
          <w:szCs w:val="22"/>
          <w:lang w:val="en-GB"/>
        </w:rPr>
        <w:t>Whether fuel saving with environmental credentials or high-performance tyres, YOKOHAMA Rubber continues with its essential philosophy to contribute to society by creating beneficial products and caring for the environment.</w:t>
      </w:r>
    </w:p>
    <w:p w:rsidR="00277AB3" w:rsidRPr="00277AB3" w:rsidRDefault="00277AB3" w:rsidP="00277AB3">
      <w:pPr>
        <w:rPr>
          <w:rFonts w:ascii="Arial" w:hAnsi="Arial" w:cs="Arial"/>
          <w:sz w:val="22"/>
          <w:szCs w:val="22"/>
          <w:lang w:val="en-GB"/>
        </w:rPr>
      </w:pPr>
    </w:p>
    <w:p w:rsidR="00277AB3" w:rsidRDefault="00277AB3" w:rsidP="00277AB3">
      <w:pPr>
        <w:rPr>
          <w:rFonts w:ascii="Arial" w:hAnsi="Arial" w:cs="Arial"/>
          <w:sz w:val="22"/>
          <w:szCs w:val="22"/>
          <w:lang w:val="en-GB"/>
        </w:rPr>
      </w:pPr>
      <w:r w:rsidRPr="00277AB3">
        <w:rPr>
          <w:rFonts w:ascii="Arial" w:hAnsi="Arial" w:cs="Arial"/>
          <w:sz w:val="22"/>
          <w:szCs w:val="22"/>
          <w:lang w:val="en-GB"/>
        </w:rPr>
        <w:t>As part of its contribution to the Yokohama Rubber Company 100th Anniversary, its regional head office in Europe created a micro-site which offers a historical overview of the Japanese Global company.</w:t>
      </w:r>
    </w:p>
    <w:p w:rsidR="00277AB3" w:rsidRPr="00277AB3" w:rsidRDefault="00277AB3" w:rsidP="00277AB3">
      <w:pPr>
        <w:rPr>
          <w:rFonts w:ascii="Arial" w:hAnsi="Arial" w:cs="Arial"/>
          <w:sz w:val="22"/>
          <w:szCs w:val="22"/>
          <w:lang w:val="en-GB"/>
        </w:rPr>
      </w:pPr>
    </w:p>
    <w:p w:rsidR="00277AB3" w:rsidRPr="00277AB3" w:rsidRDefault="00277AB3" w:rsidP="00277AB3">
      <w:pPr>
        <w:rPr>
          <w:rFonts w:ascii="Arial" w:hAnsi="Arial" w:cs="Arial"/>
          <w:sz w:val="22"/>
          <w:szCs w:val="22"/>
          <w:lang w:val="en-GB"/>
        </w:rPr>
      </w:pPr>
      <w:r w:rsidRPr="00277AB3">
        <w:rPr>
          <w:rFonts w:ascii="Arial" w:hAnsi="Arial" w:cs="Arial"/>
          <w:sz w:val="22"/>
          <w:szCs w:val="22"/>
          <w:lang w:val="en-GB"/>
        </w:rPr>
        <w:t>The microsite launched earlier this year, has been divided into three timelines which highlight the foundation and early years of the company from 1917 all the way to the present day.</w:t>
      </w:r>
    </w:p>
    <w:p w:rsidR="00277AB3" w:rsidRDefault="00277AB3" w:rsidP="00277AB3">
      <w:pPr>
        <w:rPr>
          <w:rFonts w:ascii="Arial" w:hAnsi="Arial" w:cs="Arial"/>
          <w:sz w:val="22"/>
          <w:szCs w:val="22"/>
          <w:lang w:val="en-GB"/>
        </w:rPr>
      </w:pPr>
    </w:p>
    <w:p w:rsidR="00277AB3" w:rsidRPr="00277AB3" w:rsidRDefault="00277AB3" w:rsidP="00277AB3">
      <w:pPr>
        <w:rPr>
          <w:rFonts w:ascii="Arial" w:hAnsi="Arial" w:cs="Arial"/>
          <w:sz w:val="22"/>
          <w:szCs w:val="22"/>
          <w:lang w:val="en-GB"/>
        </w:rPr>
      </w:pPr>
      <w:r w:rsidRPr="00277AB3">
        <w:rPr>
          <w:rFonts w:ascii="Arial" w:hAnsi="Arial" w:cs="Arial"/>
          <w:sz w:val="22"/>
          <w:szCs w:val="22"/>
          <w:lang w:val="en-GB"/>
        </w:rPr>
        <w:t>The third and final time period which brings Yokohama to contemporary times is now available via the Yokohama Europe website and directly on the link below:</w:t>
      </w:r>
    </w:p>
    <w:p w:rsidR="00277AB3" w:rsidRDefault="00277AB3" w:rsidP="00277AB3">
      <w:pPr>
        <w:rPr>
          <w:rFonts w:ascii="Arial" w:hAnsi="Arial" w:cs="Arial"/>
          <w:sz w:val="22"/>
          <w:szCs w:val="22"/>
          <w:lang w:val="en-GB"/>
        </w:rPr>
      </w:pPr>
    </w:p>
    <w:p w:rsidR="00277AB3" w:rsidRDefault="00086025" w:rsidP="00277AB3">
      <w:pPr>
        <w:rPr>
          <w:rFonts w:ascii="Arial" w:hAnsi="Arial" w:cs="Arial"/>
          <w:sz w:val="22"/>
          <w:szCs w:val="22"/>
          <w:lang w:val="en-GB"/>
        </w:rPr>
      </w:pPr>
      <w:hyperlink r:id="rId7" w:history="1">
        <w:r w:rsidR="00277AB3" w:rsidRPr="00706441">
          <w:rPr>
            <w:rStyle w:val="Hyperlink"/>
            <w:rFonts w:ascii="Arial" w:hAnsi="Arial" w:cs="Arial"/>
            <w:sz w:val="22"/>
            <w:szCs w:val="22"/>
            <w:lang w:val="en-GB"/>
          </w:rPr>
          <w:t>http://specials.yokohama-online.com/100-years/</w:t>
        </w:r>
      </w:hyperlink>
      <w:r w:rsidR="00277AB3" w:rsidRPr="00277AB3">
        <w:rPr>
          <w:rFonts w:ascii="Arial" w:hAnsi="Arial" w:cs="Arial"/>
          <w:sz w:val="22"/>
          <w:szCs w:val="22"/>
          <w:lang w:val="en-GB"/>
        </w:rPr>
        <w:t xml:space="preserve"> </w:t>
      </w:r>
    </w:p>
    <w:p w:rsidR="00277AB3" w:rsidRPr="00277AB3" w:rsidRDefault="00277AB3" w:rsidP="00277AB3">
      <w:pPr>
        <w:rPr>
          <w:rFonts w:ascii="Arial" w:hAnsi="Arial" w:cs="Arial"/>
          <w:sz w:val="22"/>
          <w:szCs w:val="22"/>
          <w:lang w:val="en-GB"/>
        </w:rPr>
      </w:pPr>
    </w:p>
    <w:p w:rsidR="00277AB3" w:rsidRDefault="00277AB3" w:rsidP="00277AB3">
      <w:pPr>
        <w:rPr>
          <w:rFonts w:ascii="Arial" w:hAnsi="Arial" w:cs="Arial"/>
          <w:sz w:val="22"/>
          <w:szCs w:val="22"/>
          <w:lang w:val="en-GB"/>
        </w:rPr>
      </w:pPr>
      <w:r w:rsidRPr="00277AB3">
        <w:rPr>
          <w:rFonts w:ascii="Arial" w:hAnsi="Arial" w:cs="Arial"/>
          <w:sz w:val="22"/>
          <w:szCs w:val="22"/>
          <w:lang w:val="en-GB"/>
        </w:rPr>
        <w:t xml:space="preserve">The micro-site portrays some of the milestones of the Japanese Global company throughout its 100 years history and uses interactive features and design which make it both interesting and attractive. </w:t>
      </w:r>
    </w:p>
    <w:p w:rsidR="00277AB3" w:rsidRPr="00277AB3" w:rsidRDefault="00277AB3" w:rsidP="00277AB3">
      <w:pPr>
        <w:rPr>
          <w:rFonts w:ascii="Arial" w:hAnsi="Arial" w:cs="Arial"/>
          <w:sz w:val="22"/>
          <w:szCs w:val="22"/>
          <w:lang w:val="en-GB"/>
        </w:rPr>
      </w:pPr>
    </w:p>
    <w:p w:rsidR="00277AB3" w:rsidRPr="00277AB3" w:rsidRDefault="00277AB3" w:rsidP="00277AB3">
      <w:pPr>
        <w:rPr>
          <w:rFonts w:ascii="Arial" w:hAnsi="Arial" w:cs="Arial"/>
          <w:sz w:val="22"/>
          <w:szCs w:val="22"/>
          <w:lang w:val="en-GB"/>
        </w:rPr>
      </w:pPr>
      <w:r w:rsidRPr="00277AB3">
        <w:rPr>
          <w:rFonts w:ascii="Arial" w:hAnsi="Arial" w:cs="Arial"/>
          <w:sz w:val="22"/>
          <w:szCs w:val="22"/>
          <w:lang w:val="en-GB"/>
        </w:rPr>
        <w:t>A number of events have been planned globally around the YOKOHAMA network culminating with a celebration today in Tokyo with senior representatives of YOKOHAMA, business partners and guests.</w:t>
      </w:r>
    </w:p>
    <w:p w:rsidR="00444C90" w:rsidRDefault="00444C90" w:rsidP="00277AB3">
      <w:pPr>
        <w:rPr>
          <w:rFonts w:ascii="Arial" w:hAnsi="Arial" w:cs="Arial"/>
          <w:i/>
          <w:sz w:val="16"/>
          <w:szCs w:val="16"/>
          <w:lang w:val="en-GB"/>
        </w:rPr>
      </w:pPr>
    </w:p>
    <w:p w:rsidR="00277AB3" w:rsidRDefault="00277AB3"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A91FA5" w:rsidRDefault="00A91FA5" w:rsidP="00277AB3">
      <w:pPr>
        <w:rPr>
          <w:rFonts w:ascii="Arial" w:hAnsi="Arial" w:cs="Arial"/>
          <w:i/>
          <w:sz w:val="16"/>
          <w:szCs w:val="16"/>
          <w:lang w:val="en-GB"/>
        </w:rPr>
      </w:pPr>
    </w:p>
    <w:p w:rsidR="007B57F3" w:rsidRDefault="007B57F3" w:rsidP="00277AB3">
      <w:pPr>
        <w:rPr>
          <w:rFonts w:ascii="Arial" w:hAnsi="Arial" w:cs="Arial"/>
          <w:i/>
          <w:sz w:val="16"/>
          <w:szCs w:val="16"/>
          <w:lang w:val="en-GB"/>
        </w:rPr>
      </w:pPr>
    </w:p>
    <w:p w:rsidR="007B57F3" w:rsidRDefault="007B57F3" w:rsidP="00277AB3">
      <w:pPr>
        <w:rPr>
          <w:rFonts w:ascii="Arial" w:hAnsi="Arial" w:cs="Arial"/>
          <w:i/>
          <w:sz w:val="16"/>
          <w:szCs w:val="16"/>
          <w:lang w:val="en-GB"/>
        </w:rPr>
      </w:pPr>
    </w:p>
    <w:p w:rsidR="007B57F3" w:rsidRDefault="007B57F3" w:rsidP="00277AB3">
      <w:pPr>
        <w:rPr>
          <w:rFonts w:ascii="Arial" w:hAnsi="Arial" w:cs="Arial"/>
          <w:i/>
          <w:sz w:val="16"/>
          <w:szCs w:val="16"/>
          <w:lang w:val="en-GB"/>
        </w:rPr>
      </w:pPr>
    </w:p>
    <w:p w:rsidR="007B57F3" w:rsidRDefault="007B57F3" w:rsidP="00277AB3">
      <w:pPr>
        <w:rPr>
          <w:rFonts w:ascii="Arial" w:hAnsi="Arial" w:cs="Arial"/>
          <w:i/>
          <w:sz w:val="16"/>
          <w:szCs w:val="16"/>
          <w:lang w:val="en-GB"/>
        </w:rPr>
      </w:pPr>
    </w:p>
    <w:p w:rsidR="007B57F3" w:rsidRDefault="007B57F3" w:rsidP="00277AB3">
      <w:pPr>
        <w:rPr>
          <w:rFonts w:ascii="Arial" w:hAnsi="Arial" w:cs="Arial"/>
          <w:i/>
          <w:sz w:val="16"/>
          <w:szCs w:val="16"/>
          <w:lang w:val="en-GB"/>
        </w:rPr>
      </w:pPr>
    </w:p>
    <w:p w:rsidR="00277AB3" w:rsidRPr="009C2786" w:rsidRDefault="009C2786" w:rsidP="00277AB3">
      <w:pPr>
        <w:rPr>
          <w:rFonts w:ascii="Arial" w:hAnsi="Arial" w:cs="Arial"/>
          <w:i/>
          <w:sz w:val="16"/>
          <w:szCs w:val="16"/>
          <w:lang w:val="en-GB"/>
        </w:rPr>
      </w:pPr>
      <w:r>
        <w:rPr>
          <w:noProof/>
        </w:rPr>
        <w:drawing>
          <wp:inline distT="0" distB="0" distL="0" distR="0" wp14:anchorId="5C2D8F24" wp14:editId="62A792F1">
            <wp:extent cx="5760720" cy="28117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11780"/>
                    </a:xfrm>
                    <a:prstGeom prst="rect">
                      <a:avLst/>
                    </a:prstGeom>
                  </pic:spPr>
                </pic:pic>
              </a:graphicData>
            </a:graphic>
          </wp:inline>
        </w:drawing>
      </w:r>
    </w:p>
    <w:p w:rsidR="00A91FA5" w:rsidRDefault="00A91FA5" w:rsidP="00A91FA5">
      <w:pPr>
        <w:jc w:val="center"/>
        <w:rPr>
          <w:rFonts w:ascii="Arial" w:hAnsi="Arial" w:cs="Arial"/>
          <w:i/>
          <w:sz w:val="16"/>
          <w:szCs w:val="16"/>
          <w:lang w:val="en-GB"/>
        </w:rPr>
      </w:pPr>
      <w:r w:rsidRPr="00A91FA5">
        <w:rPr>
          <w:rFonts w:ascii="Arial" w:hAnsi="Arial" w:cs="Arial"/>
          <w:i/>
          <w:sz w:val="16"/>
          <w:szCs w:val="16"/>
          <w:lang w:val="en-GB"/>
        </w:rPr>
        <w:t>The Beginning Y</w:t>
      </w:r>
      <w:r w:rsidR="00086025">
        <w:rPr>
          <w:rFonts w:ascii="Arial" w:hAnsi="Arial" w:cs="Arial"/>
          <w:i/>
          <w:sz w:val="16"/>
          <w:szCs w:val="16"/>
          <w:lang w:val="en-GB"/>
        </w:rPr>
        <w:t>OKOHAMA</w:t>
      </w:r>
      <w:r w:rsidRPr="00A91FA5">
        <w:rPr>
          <w:rFonts w:ascii="Arial" w:hAnsi="Arial" w:cs="Arial"/>
          <w:i/>
          <w:sz w:val="16"/>
          <w:szCs w:val="16"/>
          <w:lang w:val="en-GB"/>
        </w:rPr>
        <w:t xml:space="preserve"> Europe Special Anniversary celebration</w:t>
      </w:r>
    </w:p>
    <w:p w:rsidR="00A91FA5" w:rsidRDefault="00A91FA5" w:rsidP="00A91FA5">
      <w:pPr>
        <w:jc w:val="center"/>
        <w:rPr>
          <w:rFonts w:ascii="Arial" w:hAnsi="Arial" w:cs="Arial"/>
          <w:i/>
          <w:sz w:val="16"/>
          <w:szCs w:val="16"/>
          <w:lang w:val="en-GB"/>
        </w:rPr>
      </w:pPr>
    </w:p>
    <w:p w:rsidR="00A91FA5" w:rsidRDefault="00A91FA5" w:rsidP="00A91FA5">
      <w:pPr>
        <w:jc w:val="center"/>
        <w:rPr>
          <w:rFonts w:ascii="Arial" w:hAnsi="Arial" w:cs="Arial"/>
          <w:i/>
          <w:sz w:val="16"/>
          <w:szCs w:val="16"/>
          <w:lang w:val="en-GB"/>
        </w:rPr>
      </w:pPr>
    </w:p>
    <w:p w:rsidR="007B57F3" w:rsidRDefault="007B57F3" w:rsidP="00A91FA5">
      <w:pPr>
        <w:jc w:val="center"/>
        <w:rPr>
          <w:rFonts w:ascii="Arial" w:hAnsi="Arial" w:cs="Arial"/>
          <w:i/>
          <w:sz w:val="16"/>
          <w:szCs w:val="16"/>
          <w:lang w:val="en-GB"/>
        </w:rPr>
      </w:pPr>
    </w:p>
    <w:p w:rsidR="007B57F3" w:rsidRDefault="007B57F3" w:rsidP="00A91FA5">
      <w:pPr>
        <w:jc w:val="center"/>
        <w:rPr>
          <w:rFonts w:ascii="Arial" w:hAnsi="Arial" w:cs="Arial"/>
          <w:i/>
          <w:sz w:val="16"/>
          <w:szCs w:val="16"/>
          <w:lang w:val="en-GB"/>
        </w:rPr>
      </w:pPr>
    </w:p>
    <w:p w:rsidR="007B57F3" w:rsidRDefault="007B57F3" w:rsidP="00A91FA5">
      <w:pPr>
        <w:jc w:val="center"/>
        <w:rPr>
          <w:rFonts w:ascii="Arial" w:hAnsi="Arial" w:cs="Arial"/>
          <w:i/>
          <w:sz w:val="16"/>
          <w:szCs w:val="16"/>
          <w:lang w:val="en-GB"/>
        </w:rPr>
      </w:pPr>
    </w:p>
    <w:p w:rsidR="007B57F3" w:rsidRDefault="007B57F3" w:rsidP="00A91FA5">
      <w:pPr>
        <w:jc w:val="center"/>
        <w:rPr>
          <w:rFonts w:ascii="Arial" w:hAnsi="Arial" w:cs="Arial"/>
          <w:i/>
          <w:sz w:val="16"/>
          <w:szCs w:val="16"/>
          <w:lang w:val="en-GB"/>
        </w:rPr>
      </w:pPr>
    </w:p>
    <w:p w:rsidR="007B57F3" w:rsidRDefault="007B57F3" w:rsidP="00A91FA5">
      <w:pPr>
        <w:jc w:val="center"/>
        <w:rPr>
          <w:rFonts w:ascii="Arial" w:hAnsi="Arial" w:cs="Arial"/>
          <w:i/>
          <w:sz w:val="16"/>
          <w:szCs w:val="16"/>
          <w:lang w:val="en-GB"/>
        </w:rPr>
      </w:pPr>
    </w:p>
    <w:p w:rsidR="007B57F3" w:rsidRDefault="007B57F3" w:rsidP="00A91FA5">
      <w:pPr>
        <w:jc w:val="center"/>
        <w:rPr>
          <w:rFonts w:ascii="Arial" w:hAnsi="Arial" w:cs="Arial"/>
          <w:i/>
          <w:sz w:val="16"/>
          <w:szCs w:val="16"/>
          <w:lang w:val="en-GB"/>
        </w:rPr>
      </w:pPr>
    </w:p>
    <w:p w:rsidR="00A91FA5" w:rsidRDefault="00A91FA5" w:rsidP="00A91FA5">
      <w:pPr>
        <w:jc w:val="center"/>
        <w:rPr>
          <w:rFonts w:ascii="Arial" w:hAnsi="Arial" w:cs="Arial"/>
          <w:i/>
          <w:sz w:val="16"/>
          <w:szCs w:val="16"/>
          <w:lang w:val="en-GB"/>
        </w:rPr>
      </w:pPr>
    </w:p>
    <w:p w:rsidR="00A91FA5" w:rsidRDefault="007B57F3" w:rsidP="00A91FA5">
      <w:pPr>
        <w:jc w:val="center"/>
        <w:rPr>
          <w:rFonts w:ascii="Arial" w:hAnsi="Arial" w:cs="Arial"/>
          <w:i/>
          <w:sz w:val="16"/>
          <w:szCs w:val="16"/>
          <w:lang w:val="en-GB"/>
        </w:rPr>
      </w:pPr>
      <w:r>
        <w:rPr>
          <w:noProof/>
        </w:rPr>
        <w:drawing>
          <wp:inline distT="0" distB="0" distL="0" distR="0" wp14:anchorId="65C23CB6" wp14:editId="066BE0EB">
            <wp:extent cx="5760720" cy="28009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00985"/>
                    </a:xfrm>
                    <a:prstGeom prst="rect">
                      <a:avLst/>
                    </a:prstGeom>
                  </pic:spPr>
                </pic:pic>
              </a:graphicData>
            </a:graphic>
          </wp:inline>
        </w:drawing>
      </w:r>
    </w:p>
    <w:p w:rsidR="00A91FA5" w:rsidRDefault="00086025" w:rsidP="00A91FA5">
      <w:pPr>
        <w:jc w:val="center"/>
        <w:rPr>
          <w:rFonts w:ascii="Arial" w:hAnsi="Arial" w:cs="Arial"/>
          <w:i/>
          <w:sz w:val="16"/>
          <w:szCs w:val="16"/>
          <w:lang w:val="en-GB"/>
        </w:rPr>
      </w:pPr>
      <w:r>
        <w:rPr>
          <w:rFonts w:ascii="Arial" w:hAnsi="Arial" w:cs="Arial"/>
          <w:i/>
          <w:sz w:val="16"/>
          <w:szCs w:val="16"/>
          <w:lang w:val="en-GB"/>
        </w:rPr>
        <w:t>YOKOHAMA</w:t>
      </w:r>
      <w:r w:rsidR="00A91FA5" w:rsidRPr="00A91FA5">
        <w:rPr>
          <w:rFonts w:ascii="Arial" w:hAnsi="Arial" w:cs="Arial"/>
          <w:i/>
          <w:sz w:val="16"/>
          <w:szCs w:val="16"/>
          <w:lang w:val="en-GB"/>
        </w:rPr>
        <w:t xml:space="preserve"> '50s and '60s</w:t>
      </w:r>
      <w:r w:rsidR="00A91FA5">
        <w:rPr>
          <w:rFonts w:ascii="Arial" w:hAnsi="Arial" w:cs="Arial"/>
          <w:i/>
          <w:sz w:val="16"/>
          <w:szCs w:val="16"/>
          <w:lang w:val="en-GB"/>
        </w:rPr>
        <w:br/>
      </w:r>
    </w:p>
    <w:p w:rsidR="00A91FA5" w:rsidRDefault="00A91FA5" w:rsidP="00A91FA5">
      <w:pPr>
        <w:jc w:val="center"/>
        <w:rPr>
          <w:rFonts w:ascii="Arial" w:hAnsi="Arial" w:cs="Arial"/>
          <w:i/>
          <w:sz w:val="16"/>
          <w:szCs w:val="16"/>
          <w:lang w:val="en-GB"/>
        </w:rPr>
      </w:pPr>
    </w:p>
    <w:p w:rsidR="00A91FA5" w:rsidRDefault="00A91FA5" w:rsidP="00A91FA5">
      <w:pPr>
        <w:jc w:val="center"/>
        <w:rPr>
          <w:rFonts w:ascii="Arial" w:hAnsi="Arial" w:cs="Arial"/>
          <w:i/>
          <w:sz w:val="16"/>
          <w:szCs w:val="16"/>
          <w:lang w:val="en-GB"/>
        </w:rPr>
      </w:pPr>
    </w:p>
    <w:p w:rsidR="00A91FA5" w:rsidRDefault="00A91FA5" w:rsidP="00A91FA5">
      <w:pPr>
        <w:jc w:val="center"/>
        <w:rPr>
          <w:rFonts w:ascii="Arial" w:hAnsi="Arial" w:cs="Arial"/>
          <w:i/>
          <w:sz w:val="16"/>
          <w:szCs w:val="16"/>
          <w:lang w:val="en-GB"/>
        </w:rPr>
      </w:pPr>
    </w:p>
    <w:p w:rsidR="00A91FA5" w:rsidRDefault="00A91FA5" w:rsidP="00A91FA5">
      <w:pPr>
        <w:jc w:val="center"/>
        <w:rPr>
          <w:rFonts w:ascii="Arial" w:hAnsi="Arial" w:cs="Arial"/>
          <w:i/>
          <w:sz w:val="16"/>
          <w:szCs w:val="16"/>
          <w:lang w:val="en-GB"/>
        </w:rPr>
      </w:pPr>
    </w:p>
    <w:p w:rsidR="00A91FA5" w:rsidRDefault="00A91FA5" w:rsidP="00A91FA5">
      <w:pPr>
        <w:jc w:val="center"/>
        <w:rPr>
          <w:rFonts w:ascii="Arial" w:hAnsi="Arial" w:cs="Arial"/>
          <w:i/>
          <w:sz w:val="16"/>
          <w:szCs w:val="16"/>
          <w:lang w:val="en-GB"/>
        </w:rPr>
      </w:pPr>
    </w:p>
    <w:p w:rsidR="007B57F3" w:rsidRDefault="007B57F3" w:rsidP="00A91FA5">
      <w:pPr>
        <w:jc w:val="center"/>
        <w:rPr>
          <w:rFonts w:ascii="Arial" w:hAnsi="Arial" w:cs="Arial"/>
          <w:i/>
          <w:sz w:val="16"/>
          <w:szCs w:val="16"/>
          <w:lang w:val="en-GB"/>
        </w:rPr>
      </w:pPr>
    </w:p>
    <w:p w:rsidR="007B57F3" w:rsidRDefault="007B57F3" w:rsidP="00CA5807">
      <w:pPr>
        <w:jc w:val="center"/>
        <w:rPr>
          <w:noProof/>
        </w:rPr>
      </w:pPr>
    </w:p>
    <w:p w:rsidR="007B57F3" w:rsidRDefault="007B57F3" w:rsidP="00CA5807">
      <w:pPr>
        <w:jc w:val="center"/>
        <w:rPr>
          <w:noProof/>
        </w:rPr>
      </w:pPr>
    </w:p>
    <w:p w:rsidR="007B57F3" w:rsidRDefault="007B57F3" w:rsidP="00CA5807">
      <w:pPr>
        <w:jc w:val="center"/>
        <w:rPr>
          <w:noProof/>
        </w:rPr>
      </w:pPr>
    </w:p>
    <w:p w:rsidR="007B57F3" w:rsidRDefault="007B57F3" w:rsidP="00CA5807">
      <w:pPr>
        <w:jc w:val="center"/>
        <w:rPr>
          <w:noProof/>
        </w:rPr>
      </w:pPr>
    </w:p>
    <w:p w:rsidR="007B57F3" w:rsidRDefault="007B57F3" w:rsidP="00CA5807">
      <w:pPr>
        <w:jc w:val="center"/>
        <w:rPr>
          <w:noProof/>
        </w:rPr>
      </w:pPr>
    </w:p>
    <w:p w:rsidR="007B57F3" w:rsidRDefault="007B57F3" w:rsidP="00CA5807">
      <w:pPr>
        <w:jc w:val="center"/>
        <w:rPr>
          <w:noProof/>
        </w:rPr>
      </w:pPr>
    </w:p>
    <w:p w:rsidR="007B57F3" w:rsidRDefault="007B57F3" w:rsidP="00CA5807">
      <w:pPr>
        <w:jc w:val="center"/>
        <w:rPr>
          <w:noProof/>
        </w:rPr>
      </w:pPr>
    </w:p>
    <w:p w:rsidR="007B57F3" w:rsidRDefault="007B57F3" w:rsidP="00CA5807">
      <w:pPr>
        <w:jc w:val="center"/>
        <w:rPr>
          <w:noProof/>
        </w:rPr>
      </w:pPr>
    </w:p>
    <w:p w:rsidR="007B57F3" w:rsidRDefault="007B57F3" w:rsidP="00CA5807">
      <w:pPr>
        <w:jc w:val="center"/>
        <w:rPr>
          <w:noProof/>
        </w:rPr>
      </w:pPr>
    </w:p>
    <w:p w:rsidR="00CA5807" w:rsidRDefault="007B57F3" w:rsidP="00CA5807">
      <w:pPr>
        <w:jc w:val="center"/>
        <w:rPr>
          <w:rFonts w:ascii="Arial" w:hAnsi="Arial" w:cs="Arial"/>
          <w:i/>
          <w:sz w:val="16"/>
          <w:szCs w:val="16"/>
          <w:lang w:val="en-GB"/>
        </w:rPr>
      </w:pPr>
      <w:r>
        <w:rPr>
          <w:noProof/>
        </w:rPr>
        <w:drawing>
          <wp:inline distT="0" distB="0" distL="0" distR="0" wp14:anchorId="30F17436" wp14:editId="0340A9A3">
            <wp:extent cx="5760720" cy="28174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17495"/>
                    </a:xfrm>
                    <a:prstGeom prst="rect">
                      <a:avLst/>
                    </a:prstGeom>
                  </pic:spPr>
                </pic:pic>
              </a:graphicData>
            </a:graphic>
          </wp:inline>
        </w:drawing>
      </w:r>
    </w:p>
    <w:p w:rsidR="00A91FA5" w:rsidRDefault="00086025" w:rsidP="00A91FA5">
      <w:pPr>
        <w:jc w:val="center"/>
        <w:rPr>
          <w:rFonts w:ascii="Arial" w:hAnsi="Arial" w:cs="Arial"/>
          <w:i/>
          <w:sz w:val="16"/>
          <w:szCs w:val="16"/>
          <w:lang w:val="en-GB"/>
        </w:rPr>
      </w:pPr>
      <w:r>
        <w:rPr>
          <w:rFonts w:ascii="Arial" w:hAnsi="Arial" w:cs="Arial"/>
          <w:i/>
          <w:sz w:val="16"/>
          <w:szCs w:val="16"/>
          <w:lang w:val="en-GB"/>
        </w:rPr>
        <w:t>Motorsports in YOKOHAMA</w:t>
      </w:r>
      <w:r w:rsidR="00A91FA5" w:rsidRPr="00A91FA5">
        <w:rPr>
          <w:rFonts w:ascii="Arial" w:hAnsi="Arial" w:cs="Arial"/>
          <w:i/>
          <w:sz w:val="16"/>
          <w:szCs w:val="16"/>
          <w:lang w:val="en-GB"/>
        </w:rPr>
        <w:t>'s DNA Special Anniversary micro-site</w:t>
      </w:r>
    </w:p>
    <w:p w:rsidR="00A91FA5" w:rsidRDefault="00A91FA5" w:rsidP="00A91FA5">
      <w:pPr>
        <w:jc w:val="center"/>
        <w:rPr>
          <w:rFonts w:ascii="Arial" w:hAnsi="Arial" w:cs="Arial"/>
          <w:i/>
          <w:sz w:val="16"/>
          <w:szCs w:val="16"/>
          <w:lang w:val="en-GB"/>
        </w:rPr>
      </w:pPr>
    </w:p>
    <w:p w:rsidR="00A91FA5" w:rsidRDefault="00A91FA5" w:rsidP="00A91FA5">
      <w:pPr>
        <w:jc w:val="center"/>
        <w:rPr>
          <w:rFonts w:ascii="Arial" w:hAnsi="Arial" w:cs="Arial"/>
          <w:i/>
          <w:sz w:val="16"/>
          <w:szCs w:val="16"/>
          <w:lang w:val="en-GB"/>
        </w:rPr>
      </w:pPr>
    </w:p>
    <w:p w:rsidR="00A91FA5" w:rsidRDefault="00A91FA5"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bookmarkStart w:id="0" w:name="_GoBack"/>
      <w:bookmarkEnd w:id="0"/>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Pr="00860D1F" w:rsidRDefault="00860D1F" w:rsidP="00A91FA5">
      <w:pPr>
        <w:jc w:val="center"/>
        <w:rPr>
          <w:rFonts w:ascii="Arial" w:hAnsi="Arial" w:cs="Arial"/>
          <w:i/>
          <w:sz w:val="16"/>
          <w:szCs w:val="16"/>
          <w:lang w:val="en-GB"/>
        </w:rPr>
      </w:pPr>
      <w:r>
        <w:rPr>
          <w:noProof/>
        </w:rPr>
        <w:drawing>
          <wp:inline distT="0" distB="0" distL="0" distR="0" wp14:anchorId="1F8DCC00" wp14:editId="6FC07B2D">
            <wp:extent cx="5760720" cy="27711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71140"/>
                    </a:xfrm>
                    <a:prstGeom prst="rect">
                      <a:avLst/>
                    </a:prstGeom>
                  </pic:spPr>
                </pic:pic>
              </a:graphicData>
            </a:graphic>
          </wp:inline>
        </w:drawing>
      </w:r>
    </w:p>
    <w:p w:rsidR="00CA5807" w:rsidRDefault="00CA5807" w:rsidP="00A91FA5">
      <w:pPr>
        <w:jc w:val="center"/>
        <w:rPr>
          <w:rFonts w:ascii="Arial" w:hAnsi="Arial" w:cs="Arial"/>
          <w:i/>
          <w:sz w:val="16"/>
          <w:szCs w:val="16"/>
          <w:lang w:val="en-GB"/>
        </w:rPr>
      </w:pPr>
      <w:r w:rsidRPr="00CA5807">
        <w:rPr>
          <w:rFonts w:ascii="Arial" w:hAnsi="Arial" w:cs="Arial"/>
          <w:i/>
          <w:sz w:val="16"/>
          <w:szCs w:val="16"/>
          <w:lang w:val="en-GB"/>
        </w:rPr>
        <w:t>YOKOHAMA and the Environment</w:t>
      </w: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A91FA5">
      <w:pPr>
        <w:jc w:val="center"/>
        <w:rPr>
          <w:rFonts w:ascii="Arial" w:hAnsi="Arial" w:cs="Arial"/>
          <w:i/>
          <w:sz w:val="16"/>
          <w:szCs w:val="16"/>
          <w:lang w:val="en-GB"/>
        </w:rPr>
      </w:pPr>
    </w:p>
    <w:p w:rsidR="00CA5807" w:rsidRDefault="00CA5807" w:rsidP="00CA5807">
      <w:pPr>
        <w:rPr>
          <w:rFonts w:ascii="Arial" w:hAnsi="Arial" w:cs="Arial"/>
          <w:i/>
          <w:sz w:val="16"/>
          <w:szCs w:val="16"/>
          <w:lang w:val="en-GB"/>
        </w:rPr>
      </w:pPr>
    </w:p>
    <w:p w:rsidR="00A91FA5" w:rsidRDefault="00A91FA5" w:rsidP="00A91FA5">
      <w:pPr>
        <w:jc w:val="center"/>
        <w:rPr>
          <w:rFonts w:ascii="Arial" w:hAnsi="Arial" w:cs="Arial"/>
          <w:i/>
          <w:sz w:val="16"/>
          <w:szCs w:val="16"/>
          <w:lang w:val="en-GB"/>
        </w:rPr>
      </w:pPr>
    </w:p>
    <w:p w:rsidR="00A91FA5" w:rsidRDefault="00860D1F" w:rsidP="00A91FA5">
      <w:pPr>
        <w:jc w:val="center"/>
        <w:rPr>
          <w:rFonts w:ascii="Arial" w:hAnsi="Arial" w:cs="Arial"/>
          <w:i/>
          <w:sz w:val="16"/>
          <w:szCs w:val="16"/>
          <w:lang w:val="en-GB"/>
        </w:rPr>
      </w:pPr>
      <w:r>
        <w:rPr>
          <w:noProof/>
        </w:rPr>
        <w:drawing>
          <wp:inline distT="0" distB="0" distL="0" distR="0" wp14:anchorId="1C0D3BF1" wp14:editId="43838C12">
            <wp:extent cx="5760720" cy="281749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17495"/>
                    </a:xfrm>
                    <a:prstGeom prst="rect">
                      <a:avLst/>
                    </a:prstGeom>
                  </pic:spPr>
                </pic:pic>
              </a:graphicData>
            </a:graphic>
          </wp:inline>
        </w:drawing>
      </w:r>
    </w:p>
    <w:p w:rsidR="00A91FA5" w:rsidRPr="000B0DD1" w:rsidRDefault="00A91FA5" w:rsidP="00A91FA5">
      <w:pPr>
        <w:jc w:val="center"/>
        <w:rPr>
          <w:rFonts w:ascii="Arial" w:hAnsi="Arial" w:cs="Arial"/>
          <w:i/>
          <w:sz w:val="16"/>
          <w:szCs w:val="16"/>
          <w:lang w:val="en-GB"/>
        </w:rPr>
      </w:pPr>
      <w:r w:rsidRPr="00A91FA5">
        <w:rPr>
          <w:rFonts w:ascii="Arial" w:hAnsi="Arial" w:cs="Arial"/>
          <w:i/>
          <w:sz w:val="16"/>
          <w:szCs w:val="16"/>
          <w:lang w:val="en-GB"/>
        </w:rPr>
        <w:t>Partnership with Chelsea FC</w:t>
      </w:r>
      <w:r>
        <w:rPr>
          <w:rFonts w:ascii="Arial" w:hAnsi="Arial" w:cs="Arial"/>
          <w:i/>
          <w:sz w:val="16"/>
          <w:szCs w:val="16"/>
          <w:lang w:val="en-GB"/>
        </w:rPr>
        <w:t xml:space="preserve"> </w:t>
      </w:r>
    </w:p>
    <w:sectPr w:rsidR="00A91FA5" w:rsidRPr="000B0DD1" w:rsidSect="00C22B32">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086025">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086025">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389A"/>
    <w:rsid w:val="00086025"/>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77AB3"/>
    <w:rsid w:val="002A20CF"/>
    <w:rsid w:val="002B4A48"/>
    <w:rsid w:val="002B5189"/>
    <w:rsid w:val="002B683F"/>
    <w:rsid w:val="002C0978"/>
    <w:rsid w:val="002C0A7F"/>
    <w:rsid w:val="002C7539"/>
    <w:rsid w:val="002D25BD"/>
    <w:rsid w:val="002E02D5"/>
    <w:rsid w:val="002E0E07"/>
    <w:rsid w:val="002E3959"/>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57F3"/>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0D1F"/>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2786"/>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1FA5"/>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5807"/>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DB02A0"/>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styleId="NichtaufgelsteErwhnung">
    <w:name w:val="Unresolved Mention"/>
    <w:basedOn w:val="Absatz-Standardschriftart"/>
    <w:uiPriority w:val="99"/>
    <w:semiHidden/>
    <w:unhideWhenUsed/>
    <w:rsid w:val="00277A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pecials.yokohama-online.com/100-years/"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331</Words>
  <Characters>1889</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9</cp:revision>
  <cp:lastPrinted>2014-08-28T15:02:00Z</cp:lastPrinted>
  <dcterms:created xsi:type="dcterms:W3CDTF">2017-10-12T14:51:00Z</dcterms:created>
  <dcterms:modified xsi:type="dcterms:W3CDTF">2017-10-13T08:25:00Z</dcterms:modified>
</cp:coreProperties>
</file>